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16"/>
        <w:gridCol w:w="552"/>
        <w:gridCol w:w="299"/>
        <w:gridCol w:w="977"/>
        <w:gridCol w:w="850"/>
        <w:gridCol w:w="15"/>
        <w:gridCol w:w="963"/>
        <w:gridCol w:w="15"/>
        <w:gridCol w:w="694"/>
        <w:gridCol w:w="15"/>
        <w:gridCol w:w="1402"/>
        <w:gridCol w:w="15"/>
        <w:gridCol w:w="1119"/>
        <w:gridCol w:w="15"/>
        <w:gridCol w:w="977"/>
        <w:gridCol w:w="15"/>
        <w:gridCol w:w="1261"/>
        <w:gridCol w:w="15"/>
        <w:gridCol w:w="1261"/>
        <w:gridCol w:w="15"/>
        <w:gridCol w:w="1403"/>
        <w:gridCol w:w="15"/>
        <w:gridCol w:w="1261"/>
        <w:gridCol w:w="15"/>
        <w:gridCol w:w="1104"/>
        <w:gridCol w:w="15"/>
        <w:gridCol w:w="15"/>
        <w:gridCol w:w="1104"/>
      </w:tblGrid>
      <w:tr w:rsidR="00D052E4" w:rsidRPr="00EA4BD1" w:rsidTr="00133457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985214" w:rsidRDefault="00D052E4" w:rsidP="00985214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A0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052E4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26D" w:rsidRPr="00A3526D" w:rsidRDefault="00A3526D" w:rsidP="00A3526D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  <w:proofErr w:type="spellStart"/>
            <w:r w:rsidRPr="00A3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Кугоейского</w:t>
            </w:r>
            <w:proofErr w:type="spellEnd"/>
            <w:r w:rsidRPr="00A3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Крыловского района</w:t>
            </w:r>
          </w:p>
          <w:p w:rsidR="00D052E4" w:rsidRPr="0049199D" w:rsidRDefault="00D052E4" w:rsidP="00D052E4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133457">
        <w:trPr>
          <w:trHeight w:val="17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5678A3">
            <w:pPr>
              <w:spacing w:after="0" w:line="240" w:lineRule="auto"/>
              <w:ind w:left="10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4C75" w:rsidRP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5678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12.01.2022г.</w:t>
            </w:r>
            <w:r w:rsidR="00BC4C75" w:rsidRPr="00520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6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bookmarkStart w:id="0" w:name="_GoBack"/>
            <w:bookmarkEnd w:id="0"/>
            <w:r w:rsidR="0056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50F3F" w:rsidTr="00E50F3F">
        <w:trPr>
          <w:gridAfter w:val="2"/>
          <w:wAfter w:w="1119" w:type="dxa"/>
          <w:trHeight w:val="22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50F3F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E50F3F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50F3F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4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4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межбюджетных трансфертов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380CD1">
        <w:trPr>
          <w:gridAfter w:val="2"/>
          <w:wAfter w:w="1119" w:type="dxa"/>
          <w:trHeight w:val="232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муниципальными образованиями и территориальным государственным внебюджетным фондом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50F3F" w:rsidRPr="00EA4BD1" w:rsidTr="00E50F3F">
        <w:trPr>
          <w:gridAfter w:val="2"/>
          <w:wAfter w:w="1119" w:type="dxa"/>
          <w:trHeight w:val="31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E50F3F" w:rsidRPr="00EA4BD1" w:rsidRDefault="00E50F3F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____________20___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50F3F" w:rsidRPr="00EA4BD1" w:rsidRDefault="00E50F3F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50F3F" w:rsidRPr="00EA4BD1" w:rsidRDefault="00E50F3F" w:rsidP="00A84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0503324К</w:t>
            </w:r>
          </w:p>
        </w:tc>
      </w:tr>
      <w:tr w:rsidR="00A84EB2" w:rsidRPr="00EA4BD1" w:rsidTr="00E50F3F">
        <w:trPr>
          <w:gridAfter w:val="2"/>
          <w:wAfter w:w="1119" w:type="dxa"/>
          <w:trHeight w:val="315"/>
        </w:trPr>
        <w:tc>
          <w:tcPr>
            <w:tcW w:w="1716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shd w:val="clear" w:color="auto" w:fill="auto"/>
            <w:noWrap/>
          </w:tcPr>
          <w:p w:rsidR="00A84EB2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B2" w:rsidRPr="00EA4BD1" w:rsidRDefault="00A84EB2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4EB2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EB2" w:rsidRPr="00EA4BD1" w:rsidTr="00E50F3F">
        <w:trPr>
          <w:gridAfter w:val="2"/>
          <w:wAfter w:w="1119" w:type="dxa"/>
          <w:trHeight w:val="317"/>
        </w:trPr>
        <w:tc>
          <w:tcPr>
            <w:tcW w:w="5372" w:type="dxa"/>
            <w:gridSpan w:val="7"/>
            <w:shd w:val="clear" w:color="auto" w:fill="auto"/>
            <w:noWrap/>
            <w:vAlign w:val="bottom"/>
            <w:hideMark/>
          </w:tcPr>
          <w:p w:rsidR="00A84EB2" w:rsidRPr="00D052E4" w:rsidRDefault="00A84EB2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822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B2" w:rsidRPr="00D052E4" w:rsidRDefault="00A84EB2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EB2" w:rsidRPr="00EA4BD1" w:rsidRDefault="00A84EB2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EB2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67"/>
        </w:trPr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D052E4" w:rsidRPr="00EA4BD1" w:rsidRDefault="00D052E4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84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A84EB2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55"/>
        </w:trPr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D052E4" w:rsidRPr="00EA4BD1" w:rsidRDefault="00D052E4" w:rsidP="007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 w:rsidR="00A84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квартальная, 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2E4" w:rsidRPr="00EA4BD1" w:rsidTr="00E50F3F">
        <w:trPr>
          <w:gridAfter w:val="1"/>
          <w:wAfter w:w="1104" w:type="dxa"/>
          <w:trHeight w:val="270"/>
        </w:trPr>
        <w:tc>
          <w:tcPr>
            <w:tcW w:w="2567" w:type="dxa"/>
            <w:gridSpan w:val="3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A84EB2" w:rsidRPr="00EA4BD1" w:rsidTr="00CE3934">
        <w:trPr>
          <w:gridAfter w:val="2"/>
          <w:wAfter w:w="1119" w:type="dxa"/>
          <w:trHeight w:val="404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EB2" w:rsidRPr="00CE3934" w:rsidRDefault="00CE3934" w:rsidP="00CE3934">
            <w:pPr>
              <w:pStyle w:val="af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целевых средств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B2" w:rsidRPr="00EA4BD1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0503324К с.1</w:t>
            </w:r>
          </w:p>
        </w:tc>
      </w:tr>
      <w:tr w:rsidR="00D052E4" w:rsidRPr="00EA4BD1" w:rsidTr="00A84EB2">
        <w:trPr>
          <w:gridAfter w:val="2"/>
          <w:wAfter w:w="1119" w:type="dxa"/>
          <w:trHeight w:val="51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A84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="00A84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по БК*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E4" w:rsidRPr="000A1673" w:rsidRDefault="00A84EB2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статьи расходов по БК**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E4" w:rsidRPr="000A1673" w:rsidRDefault="00A84EB2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 по БК***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052E4" w:rsidRPr="000A1673" w:rsidRDefault="00A84EB2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 из краевого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Восстановлено остатков межбюджетного трансферта прошлых лет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</w:tr>
      <w:tr w:rsidR="00D052E4" w:rsidRPr="00EA4BD1" w:rsidTr="00380CD1">
        <w:trPr>
          <w:gridAfter w:val="2"/>
          <w:wAfter w:w="1119" w:type="dxa"/>
          <w:trHeight w:val="828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</w:t>
            </w:r>
            <w:proofErr w:type="gramEnd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котором подтверждена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(гр.6 + гр.8 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+гр.10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гр.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(гр.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гр.1</w:t>
            </w:r>
            <w:r w:rsidR="00E50F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2E4" w:rsidRPr="000A1673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</w:t>
            </w:r>
            <w:proofErr w:type="gramEnd"/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подлежащий возврату в краевой бюджет</w:t>
            </w:r>
          </w:p>
        </w:tc>
      </w:tr>
      <w:tr w:rsidR="00133457" w:rsidRPr="00EA4BD1" w:rsidTr="00E50F3F">
        <w:trPr>
          <w:gridAfter w:val="2"/>
          <w:wAfter w:w="1119" w:type="dxa"/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457" w:rsidRPr="00EA4BD1" w:rsidTr="00E50F3F">
        <w:trPr>
          <w:gridAfter w:val="2"/>
          <w:wAfter w:w="1119" w:type="dxa"/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7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межбюджетных трансфертов, 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457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457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457" w:rsidRPr="00EA4BD1" w:rsidRDefault="00133457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FE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коду главы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F3F" w:rsidRPr="00EA4BD1" w:rsidTr="00E50F3F">
        <w:trPr>
          <w:gridAfter w:val="2"/>
          <w:wAfter w:w="1119" w:type="dxa"/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F3F" w:rsidRPr="00EA4BD1" w:rsidRDefault="00E50F3F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B9D" w:rsidRDefault="00A53B9D" w:rsidP="00EA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53B9D" w:rsidSect="00380CD1">
          <w:headerReference w:type="even" r:id="rId8"/>
          <w:headerReference w:type="default" r:id="rId9"/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2850"/>
        <w:gridCol w:w="1140"/>
        <w:gridCol w:w="1044"/>
        <w:gridCol w:w="1189"/>
        <w:gridCol w:w="1026"/>
        <w:gridCol w:w="143"/>
        <w:gridCol w:w="2403"/>
        <w:gridCol w:w="216"/>
      </w:tblGrid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Расходование целевых средств.</w:t>
            </w:r>
          </w:p>
        </w:tc>
      </w:tr>
      <w:tr w:rsidR="00E2623D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23D" w:rsidRPr="00EA4BD1" w:rsidRDefault="00E2623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0503324К</w:t>
            </w:r>
            <w:r w:rsidR="00DC7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</w:t>
            </w:r>
          </w:p>
        </w:tc>
      </w:tr>
      <w:tr w:rsidR="00E2623D" w:rsidRPr="00EA4BD1" w:rsidTr="00E50F3F">
        <w:trPr>
          <w:gridAfter w:val="1"/>
          <w:wAfter w:w="216" w:type="dxa"/>
          <w:trHeight w:val="11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E2623D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 по БК***** (код раздела, подр</w:t>
            </w:r>
            <w:r w:rsidR="00E50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аздела, целевой статьи расходов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3D" w:rsidRPr="00EA4BD1" w:rsidRDefault="00E2623D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кассового расхода</w:t>
            </w:r>
          </w:p>
        </w:tc>
      </w:tr>
      <w:tr w:rsidR="00BB584E" w:rsidRPr="00EA4BD1" w:rsidTr="00E50F3F">
        <w:trPr>
          <w:gridAfter w:val="1"/>
          <w:wAfter w:w="216" w:type="dxa"/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целевых средств, всего: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по </w:t>
            </w:r>
            <w:proofErr w:type="spellStart"/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кодуглавы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коду главы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84E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84E" w:rsidRPr="000A1673" w:rsidRDefault="00BB584E" w:rsidP="000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Анализ причин образования остатков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по БК****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0A1673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контрагента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конец отчетного периода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образования остатка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образования остатка средств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E50F3F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5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код главы по БК - установленный законом о краевом бюджете код главного администратора сре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бюджета, осуществляющего полномочия по представлению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Pr="00EA4BD1" w:rsidRDefault="00BB584E" w:rsidP="00E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код целевой статьи расходов по БК - код целевой статьи классификации расходов краевого бюджета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код доходов по БК - код классификации доходов краевого бюджета</w:t>
            </w:r>
          </w:p>
          <w:p w:rsidR="00BB584E" w:rsidRDefault="00BB584E" w:rsidP="00A8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**** код главы по БК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главного администратора межбюджетного трансферта</w:t>
            </w:r>
          </w:p>
          <w:p w:rsidR="00BB584E" w:rsidRPr="00EA4BD1" w:rsidRDefault="00BB584E" w:rsidP="000A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код расхода по БК –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трансферт, в 1-3 разрядах кода классификации расходов бюджета указываются нули</w:t>
            </w:r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84E" w:rsidRPr="00EA4BD1" w:rsidTr="00BB584E">
        <w:trPr>
          <w:gridAfter w:val="1"/>
          <w:wAfter w:w="216" w:type="dxa"/>
          <w:trHeight w:val="435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42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bookmarkEnd w:id="1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2" w:name="RANGE!D42"/>
            <w:bookmarkEnd w:id="2"/>
          </w:p>
        </w:tc>
      </w:tr>
      <w:tr w:rsidR="00BB584E" w:rsidRPr="00EA4BD1" w:rsidTr="00BB584E">
        <w:trPr>
          <w:gridAfter w:val="1"/>
          <w:wAfter w:w="216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подписи)</w:t>
            </w:r>
          </w:p>
        </w:tc>
      </w:tr>
      <w:tr w:rsidR="00BB584E" w:rsidRPr="00EA4BD1" w:rsidTr="00BB584E">
        <w:trPr>
          <w:gridAfter w:val="1"/>
          <w:wAfter w:w="216" w:type="dxa"/>
          <w:trHeight w:val="570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44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дитель финансово-экономической 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жб</w:t>
            </w:r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4" w:name="RANGE!D44"/>
            <w:bookmarkEnd w:id="4"/>
          </w:p>
        </w:tc>
      </w:tr>
      <w:tr w:rsidR="00BB584E" w:rsidRPr="00EA4BD1" w:rsidTr="00BB584E">
        <w:trPr>
          <w:trHeight w:val="255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4E" w:rsidRPr="00EA4BD1" w:rsidRDefault="00BB584E" w:rsidP="00A53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подписи)</w:t>
            </w:r>
          </w:p>
        </w:tc>
      </w:tr>
      <w:tr w:rsidR="00BB584E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BB584E" w:rsidRPr="00EA4BD1" w:rsidRDefault="00BB584E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3990" w:type="dxa"/>
            <w:gridSpan w:val="2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47"/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  <w:bookmarkEnd w:id="5"/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61EBD" w:rsidRPr="000A1673" w:rsidRDefault="00061EBD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EBD" w:rsidRPr="000A1673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6" w:name="RANGE!D47"/>
            <w:bookmarkEnd w:id="6"/>
          </w:p>
        </w:tc>
      </w:tr>
      <w:tr w:rsidR="00061EBD" w:rsidRPr="00EA4BD1" w:rsidTr="00061EBD">
        <w:trPr>
          <w:gridAfter w:val="1"/>
          <w:wAfter w:w="216" w:type="dxa"/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061EBD" w:rsidRPr="00EA4BD1" w:rsidRDefault="00061EBD" w:rsidP="00A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1EBD" w:rsidRPr="00EA4BD1" w:rsidRDefault="00061EBD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061EBD" w:rsidRPr="00EA4BD1" w:rsidRDefault="00061EBD" w:rsidP="00061EB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061EBD" w:rsidRPr="00EA4BD1" w:rsidTr="00BB584E">
        <w:trPr>
          <w:gridAfter w:val="1"/>
          <w:wAfter w:w="216" w:type="dxa"/>
          <w:trHeight w:val="319"/>
        </w:trPr>
        <w:tc>
          <w:tcPr>
            <w:tcW w:w="3990" w:type="dxa"/>
            <w:gridSpan w:val="2"/>
            <w:shd w:val="clear" w:color="auto" w:fill="auto"/>
            <w:noWrap/>
            <w:vAlign w:val="center"/>
            <w:hideMark/>
          </w:tcPr>
          <w:p w:rsidR="00061EBD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A4BD1">
              <w:rPr>
                <w:rFonts w:ascii="Times New Roman" w:eastAsia="Times New Roman" w:hAnsi="Times New Roman" w:cs="Times New Roman"/>
                <w:lang w:eastAsia="ru-RU"/>
              </w:rPr>
              <w:t>__________________   20 ____ г.</w:t>
            </w:r>
          </w:p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4" w:type="dxa"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061EBD" w:rsidRPr="00EA4BD1" w:rsidRDefault="00061EBD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5AF0" w:rsidRPr="00400670" w:rsidRDefault="003F5AF0" w:rsidP="003F5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F0" w:rsidRDefault="003F5AF0" w:rsidP="003F5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3F5AF0" w:rsidRDefault="003F5AF0" w:rsidP="003F5AF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и налогам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p w:rsidR="00156C62" w:rsidRDefault="00156C62" w:rsidP="003F5AF0">
      <w:pPr>
        <w:spacing w:after="0" w:line="240" w:lineRule="auto"/>
        <w:jc w:val="both"/>
      </w:pPr>
    </w:p>
    <w:sectPr w:rsidR="00156C62" w:rsidSect="00380C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FD" w:rsidRDefault="00B376FD">
      <w:pPr>
        <w:spacing w:after="0" w:line="240" w:lineRule="auto"/>
      </w:pPr>
      <w:r>
        <w:separator/>
      </w:r>
    </w:p>
  </w:endnote>
  <w:endnote w:type="continuationSeparator" w:id="0">
    <w:p w:rsidR="00B376FD" w:rsidRDefault="00B3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FD" w:rsidRDefault="00B376FD">
      <w:pPr>
        <w:spacing w:after="0" w:line="240" w:lineRule="auto"/>
      </w:pPr>
      <w:r>
        <w:separator/>
      </w:r>
    </w:p>
  </w:footnote>
  <w:footnote w:type="continuationSeparator" w:id="0">
    <w:p w:rsidR="00B376FD" w:rsidRDefault="00B3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2" w:rsidRDefault="000055E0" w:rsidP="00A84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E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EB2">
      <w:rPr>
        <w:rStyle w:val="a5"/>
        <w:noProof/>
      </w:rPr>
      <w:t>18</w:t>
    </w:r>
    <w:r>
      <w:rPr>
        <w:rStyle w:val="a5"/>
      </w:rPr>
      <w:fldChar w:fldCharType="end"/>
    </w:r>
  </w:p>
  <w:p w:rsidR="00A84EB2" w:rsidRDefault="00A84EB2">
    <w:pPr>
      <w:pStyle w:val="a3"/>
    </w:pPr>
  </w:p>
  <w:p w:rsidR="00A84EB2" w:rsidRDefault="00A84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36951"/>
    </w:sdtPr>
    <w:sdtEndPr/>
    <w:sdtContent>
      <w:p w:rsidR="00380CD1" w:rsidRDefault="000055E0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5678A3">
          <w:rPr>
            <w:noProof/>
          </w:rPr>
          <w:t>2</w:t>
        </w:r>
        <w:r>
          <w:fldChar w:fldCharType="end"/>
        </w:r>
      </w:p>
    </w:sdtContent>
  </w:sdt>
  <w:p w:rsidR="00380CD1" w:rsidRDefault="00380CD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03687"/>
    </w:sdtPr>
    <w:sdtEndPr/>
    <w:sdtContent>
      <w:p w:rsidR="00380CD1" w:rsidRDefault="000055E0">
        <w:pPr>
          <w:pStyle w:val="a3"/>
          <w:jc w:val="center"/>
        </w:pPr>
        <w:r>
          <w:fldChar w:fldCharType="begin"/>
        </w:r>
        <w:r w:rsidR="00380CD1">
          <w:instrText>PAGE   \* MERGEFORMAT</w:instrText>
        </w:r>
        <w:r>
          <w:fldChar w:fldCharType="separate"/>
        </w:r>
        <w:r w:rsidR="005678A3">
          <w:rPr>
            <w:noProof/>
          </w:rPr>
          <w:t>1</w:t>
        </w:r>
        <w:r>
          <w:fldChar w:fldCharType="end"/>
        </w:r>
      </w:p>
    </w:sdtContent>
  </w:sdt>
  <w:p w:rsidR="00380CD1" w:rsidRDefault="00380C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83FE9"/>
    <w:multiLevelType w:val="hybridMultilevel"/>
    <w:tmpl w:val="D36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BD1"/>
    <w:rsid w:val="000055E0"/>
    <w:rsid w:val="00061EBD"/>
    <w:rsid w:val="000A1673"/>
    <w:rsid w:val="00124271"/>
    <w:rsid w:val="00133457"/>
    <w:rsid w:val="00134AD2"/>
    <w:rsid w:val="001551AB"/>
    <w:rsid w:val="00156C62"/>
    <w:rsid w:val="00173F2D"/>
    <w:rsid w:val="00380CD1"/>
    <w:rsid w:val="00385821"/>
    <w:rsid w:val="003F5AF0"/>
    <w:rsid w:val="0044548C"/>
    <w:rsid w:val="004B6BFB"/>
    <w:rsid w:val="005143E0"/>
    <w:rsid w:val="00515D3A"/>
    <w:rsid w:val="00520F41"/>
    <w:rsid w:val="005678A3"/>
    <w:rsid w:val="006A0121"/>
    <w:rsid w:val="0075210F"/>
    <w:rsid w:val="0075287F"/>
    <w:rsid w:val="007A04C4"/>
    <w:rsid w:val="0095768A"/>
    <w:rsid w:val="00985214"/>
    <w:rsid w:val="009F4108"/>
    <w:rsid w:val="00A3526D"/>
    <w:rsid w:val="00A53B9D"/>
    <w:rsid w:val="00A84EB2"/>
    <w:rsid w:val="00A91985"/>
    <w:rsid w:val="00AD0F97"/>
    <w:rsid w:val="00B227EE"/>
    <w:rsid w:val="00B376FD"/>
    <w:rsid w:val="00BB584E"/>
    <w:rsid w:val="00BC2FCC"/>
    <w:rsid w:val="00BC4C75"/>
    <w:rsid w:val="00CE3934"/>
    <w:rsid w:val="00D052E4"/>
    <w:rsid w:val="00D47E81"/>
    <w:rsid w:val="00DC7317"/>
    <w:rsid w:val="00E2623D"/>
    <w:rsid w:val="00E50F3F"/>
    <w:rsid w:val="00E77CBB"/>
    <w:rsid w:val="00E907B1"/>
    <w:rsid w:val="00EA4BD1"/>
    <w:rsid w:val="00EE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  <w:style w:type="paragraph" w:styleId="af4">
    <w:name w:val="List Paragraph"/>
    <w:basedOn w:val="a"/>
    <w:uiPriority w:val="34"/>
    <w:qFormat/>
    <w:rsid w:val="00CE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kugposbuh</cp:lastModifiedBy>
  <cp:revision>25</cp:revision>
  <cp:lastPrinted>2022-01-12T13:46:00Z</cp:lastPrinted>
  <dcterms:created xsi:type="dcterms:W3CDTF">2014-12-31T06:17:00Z</dcterms:created>
  <dcterms:modified xsi:type="dcterms:W3CDTF">2022-01-12T13:57:00Z</dcterms:modified>
</cp:coreProperties>
</file>