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2602"/>
        <w:gridCol w:w="1320"/>
        <w:gridCol w:w="2320"/>
        <w:gridCol w:w="2442"/>
      </w:tblGrid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2016 год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I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Исходные показатели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Численность постоянного населения в поселении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2 305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2 313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Число субъектов</w:t>
            </w:r>
            <w:r>
              <w:rPr>
                <w:b/>
                <w:bCs/>
              </w:rPr>
              <w:t xml:space="preserve"> малого и среднего предпринимательства в поселении - всего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единиц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73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67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в том числе по категориям: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2.1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средние предприятия - всего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единиц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из них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2.1.1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юридические лица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единиц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2.1.2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индивидуальные предприниматели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 xml:space="preserve">единиц </w:t>
            </w:r>
            <w:r>
              <w:t>(человек)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2.2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малые предприятия (в том числе микропредприятия) - всего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единиц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67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из них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2.2.1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юридические лица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единиц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20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20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2.2.2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индивидуальные предприниматели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единиц (человек)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53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47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Число субъектов малого и среднего </w:t>
            </w:r>
            <w:r>
              <w:rPr>
                <w:b/>
                <w:bCs/>
              </w:rPr>
              <w:t>предпринимательства в сфере промышленного производства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единиц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1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Число субъектов малого и среднего предпринимательства в сфере переработки сельскохозяйственной продукции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единиц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0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0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Число субъектов малого и среднего предпринимательства в сфере </w:t>
            </w:r>
            <w:r>
              <w:rPr>
                <w:b/>
                <w:bCs/>
              </w:rPr>
              <w:t>реализации кормов для животных и птиц населению через стационарные пункты реализации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единиц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1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Численность лиц, занятых в малом и среднем предпринимательстве </w:t>
            </w:r>
            <w:r>
              <w:rPr>
                <w:b/>
                <w:bCs/>
              </w:rPr>
              <w:lastRenderedPageBreak/>
              <w:t>послеления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lastRenderedPageBreak/>
              <w:t>человек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406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401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lastRenderedPageBreak/>
              <w:t> 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в том числе по категориям: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6.1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 xml:space="preserve">средние предприятия - </w:t>
            </w:r>
            <w:r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человек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из них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6.1.1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юридические лица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человек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6.1.2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индивидуальные предприниматели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человек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6.2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малые предприятия (в том числе микропредприятия) - всего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человек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353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354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из них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6.2.1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юридические лица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человек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316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317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6.2.2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индивидуальные предприниматели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человек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37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37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Среднесписочная численность работников (без внешних совместителей) всех предприятий и организаций (юридических лиц) в поселении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480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483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в том числе малых предприятий (юридических лиц)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человек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316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317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Общие расходы бюджета поселения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11 295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11 514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 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в том числе на развитие малого и среднего предпринимательства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тыс. руб.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0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0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II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Расчетные показатели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 xml:space="preserve">Число субъектов малого и среднего предпринимательства на 1000 человек </w:t>
            </w:r>
            <w:r>
              <w:t>населения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единиц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31,7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29,0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1.1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Число субъектов малого и среднего предпринимательства в сфере промышленного производства на 1000 человек населения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единиц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0,4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0,4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1.2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 xml:space="preserve">Число субъектов малого и среднего предпринимательства в сфере переработки </w:t>
            </w:r>
            <w:r>
              <w:t xml:space="preserve">сельскохозяйственной </w:t>
            </w:r>
            <w:r>
              <w:lastRenderedPageBreak/>
              <w:t>продукции на 1000 человек населения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lastRenderedPageBreak/>
              <w:t>единиц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0,0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0,0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lastRenderedPageBreak/>
              <w:t>1.3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Число субъектов малого и среднего предпринимательства в сфере реализации кормов для животных и птиц населению через стационарные пункты реализации на 1000 человек населения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единиц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0,4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0,4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процентов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65,8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65,6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 xml:space="preserve">Численность лиц, занятых в </w:t>
            </w:r>
            <w:r>
              <w:t>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 на 1000 человек населения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человек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176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173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 xml:space="preserve">Доля расходов бюджета </w:t>
            </w:r>
            <w:r>
              <w:t>поселения на развитие малого и среднего предпринимательства от общего объема расходов бюджета поселения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процентов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0,0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0,0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Количество созданных рабочих мест за год на территории поселения на 1000 человек населения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единиц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х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-2,2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в том числе: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i/>
                <w:iCs/>
              </w:rPr>
              <w:t>5.1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i/>
                <w:iCs/>
              </w:rPr>
              <w:t>Количество созданных рабочих мест за год на предприятиях малого и среднего бизнеса поселения на 1000 человек населения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i/>
                <w:iCs/>
              </w:rPr>
              <w:t>единиц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х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i/>
                <w:iCs/>
              </w:rPr>
              <w:t>0,0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  <w:rPr>
                <w:i/>
                <w:iCs/>
              </w:rPr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Глава Кугоейского сельского поселения Крыловского района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rPr>
                <w:u w:val="single"/>
              </w:rPr>
              <w:t>С.Н. Высочин</w:t>
            </w:r>
          </w:p>
        </w:tc>
      </w:tr>
      <w:tr w:rsidR="009903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  <w:rPr>
                <w:u w:val="single"/>
              </w:rPr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052D2E">
            <w:pPr>
              <w:pStyle w:val="Standard"/>
              <w:spacing w:after="0" w:line="240" w:lineRule="auto"/>
            </w:pPr>
            <w:r>
              <w:t>(подпись)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3C" w:rsidRDefault="0099033C">
            <w:pPr>
              <w:pStyle w:val="Standard"/>
              <w:spacing w:after="0" w:line="240" w:lineRule="auto"/>
            </w:pPr>
          </w:p>
        </w:tc>
      </w:tr>
    </w:tbl>
    <w:p w:rsidR="0099033C" w:rsidRDefault="0099033C">
      <w:pPr>
        <w:pStyle w:val="Standard"/>
      </w:pPr>
    </w:p>
    <w:sectPr w:rsidR="0099033C">
      <w:headerReference w:type="default" r:id="rId7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2E" w:rsidRDefault="00052D2E">
      <w:pPr>
        <w:spacing w:after="0" w:line="240" w:lineRule="auto"/>
      </w:pPr>
      <w:r>
        <w:separator/>
      </w:r>
    </w:p>
  </w:endnote>
  <w:endnote w:type="continuationSeparator" w:id="0">
    <w:p w:rsidR="00052D2E" w:rsidRDefault="0005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2E" w:rsidRDefault="00052D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2D2E" w:rsidRDefault="0005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D5" w:rsidRDefault="00052D2E">
    <w:pPr>
      <w:pStyle w:val="a5"/>
    </w:pPr>
    <w:r>
      <w:t>Информация по субъектам малого предпринимательства по Кугоейскому сельскому поселению Крыловского района за 2015-2016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033C"/>
    <w:rsid w:val="00052D2E"/>
    <w:rsid w:val="0099033C"/>
    <w:rsid w:val="00B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кугоея</dc:creator>
  <cp:lastModifiedBy>1</cp:lastModifiedBy>
  <cp:revision>1</cp:revision>
  <dcterms:created xsi:type="dcterms:W3CDTF">2017-01-30T14:05:00Z</dcterms:created>
  <dcterms:modified xsi:type="dcterms:W3CDTF">2018-07-30T12:53:00Z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