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0EC" w:rsidRDefault="008A30EC" w:rsidP="008A30EC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«Олимпийские чемпионы — гордость каждой страны».</w:t>
      </w:r>
    </w:p>
    <w:p w:rsidR="008A30EC" w:rsidRDefault="008A30EC" w:rsidP="008A30EC">
      <w:pPr>
        <w:pStyle w:val="Standard"/>
        <w:jc w:val="center"/>
        <w:rPr>
          <w:b/>
          <w:bCs/>
          <w:sz w:val="32"/>
          <w:szCs w:val="32"/>
        </w:rPr>
      </w:pP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23 июня в « Кугоейской ПБ» в рамках </w:t>
      </w:r>
      <w:r>
        <w:rPr>
          <w:b/>
          <w:bCs/>
          <w:sz w:val="28"/>
          <w:szCs w:val="28"/>
        </w:rPr>
        <w:t xml:space="preserve">Международного Олимпийского дня </w:t>
      </w:r>
      <w:r>
        <w:rPr>
          <w:sz w:val="28"/>
          <w:szCs w:val="28"/>
        </w:rPr>
        <w:t xml:space="preserve">для юных читателей прошёл урок здоровья «Олимпийский  день». Игровая программа была призвана настроить ребят на здоровый образ жизни, на желание заниматься физкультурой и спортом, рассказать о выдающихся спортивных достижениях спортсменов. Особый интерес </w:t>
      </w:r>
      <w:proofErr w:type="gramStart"/>
      <w:r>
        <w:rPr>
          <w:sz w:val="28"/>
          <w:szCs w:val="28"/>
        </w:rPr>
        <w:t>произвёл на девочек может</w:t>
      </w:r>
      <w:proofErr w:type="gramEnd"/>
      <w:r>
        <w:rPr>
          <w:sz w:val="28"/>
          <w:szCs w:val="28"/>
        </w:rPr>
        <w:t xml:space="preserve"> быть будущих спортсменок, рассказ о Российской фигуристке Юлии </w:t>
      </w:r>
      <w:proofErr w:type="spellStart"/>
      <w:r>
        <w:rPr>
          <w:sz w:val="28"/>
          <w:szCs w:val="28"/>
        </w:rPr>
        <w:t>Липницкой</w:t>
      </w:r>
      <w:proofErr w:type="spellEnd"/>
      <w:r>
        <w:rPr>
          <w:sz w:val="28"/>
          <w:szCs w:val="28"/>
        </w:rPr>
        <w:t xml:space="preserve"> – то, что она в возрасте 15 лет стала самой  юной чемпионкой в истории зимних Олимпийский игр. Она  победила и в короткой, и в произвольной </w:t>
      </w:r>
      <w:proofErr w:type="gramStart"/>
      <w:r>
        <w:rPr>
          <w:sz w:val="28"/>
          <w:szCs w:val="28"/>
        </w:rPr>
        <w:t>программах</w:t>
      </w:r>
      <w:proofErr w:type="gramEnd"/>
      <w:r>
        <w:rPr>
          <w:sz w:val="28"/>
          <w:szCs w:val="28"/>
        </w:rPr>
        <w:t xml:space="preserve">, внеся в копилку сборной 20 очков. Вспоминалось, как отлично зарекомендовали себя советские олимпийские чемпионы по хоккею,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вниманием вникали в рассказ о Валерии Харламове. И, наконец,   победа на Олимпийских играх в Сочи сборной России  на первом месте по количеству и качеству полученных наград, оставив далеко позади всех конкурсантов. В завершении мероприятия, ребята показывали свои спортивные достижения: Капустина Настя с лёгкостью становится на мостик, Карпенко Вика садится на шпагат. Мероприятие завершилось под девизом «Мы — за здоровый образ жизни». Присутствовало 15 читателей.</w:t>
      </w: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62550" cy="4406900"/>
            <wp:effectExtent l="1905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62650" cy="4762500"/>
            <wp:effectExtent l="19050" t="0" r="0" b="0"/>
            <wp:wrapTopAndBottom/>
            <wp:docPr id="2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</w:p>
    <w:p w:rsidR="008A30EC" w:rsidRDefault="008A30EC" w:rsidP="008A30EC">
      <w:pPr>
        <w:pStyle w:val="Standard"/>
        <w:jc w:val="both"/>
        <w:rPr>
          <w:sz w:val="28"/>
          <w:szCs w:val="28"/>
        </w:rPr>
      </w:pPr>
    </w:p>
    <w:p w:rsidR="007440AB" w:rsidRDefault="007440AB"/>
    <w:sectPr w:rsidR="007440AB" w:rsidSect="002360D6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A30EC"/>
    <w:rsid w:val="007440AB"/>
    <w:rsid w:val="008A3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A30E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2015-09-04T07:37:00Z</dcterms:created>
  <dcterms:modified xsi:type="dcterms:W3CDTF">2015-09-04T07:46:00Z</dcterms:modified>
</cp:coreProperties>
</file>